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CDDB" w14:textId="64D638CF" w:rsidR="00221720" w:rsidRPr="00425ADF" w:rsidRDefault="00A82C3A" w:rsidP="002138CD">
      <w:pPr>
        <w:pStyle w:val="Title"/>
        <w:jc w:val="center"/>
        <w:rPr>
          <w:b w:val="0"/>
          <w:bCs w:val="0"/>
          <w:sz w:val="24"/>
          <w:szCs w:val="24"/>
          <w:highlight w:val="green"/>
        </w:rPr>
      </w:pPr>
      <w:r w:rsidRPr="00425ADF">
        <w:rPr>
          <w:b w:val="0"/>
          <w:bCs w:val="0"/>
          <w:sz w:val="24"/>
          <w:szCs w:val="24"/>
          <w:highlight w:val="green"/>
        </w:rPr>
        <w:t xml:space="preserve">Reston And Auchencrow </w:t>
      </w:r>
      <w:r w:rsidR="00A33A0E" w:rsidRPr="00425ADF">
        <w:rPr>
          <w:b w:val="0"/>
          <w:bCs w:val="0"/>
          <w:sz w:val="24"/>
          <w:szCs w:val="24"/>
          <w:highlight w:val="green"/>
        </w:rPr>
        <w:t>C</w:t>
      </w:r>
      <w:r w:rsidR="00630B0F" w:rsidRPr="00425ADF">
        <w:rPr>
          <w:b w:val="0"/>
          <w:bCs w:val="0"/>
          <w:sz w:val="24"/>
          <w:szCs w:val="24"/>
          <w:highlight w:val="green"/>
        </w:rPr>
        <w:t>ommunity Council</w:t>
      </w:r>
    </w:p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88"/>
        <w:gridCol w:w="2947"/>
        <w:gridCol w:w="2063"/>
        <w:gridCol w:w="3364"/>
      </w:tblGrid>
      <w:tr w:rsidR="00630B0F" w:rsidRPr="00425ADF" w14:paraId="72A6769B" w14:textId="77777777" w:rsidTr="00425ADF">
        <w:trPr>
          <w:trHeight w:val="198"/>
        </w:trPr>
        <w:tc>
          <w:tcPr>
            <w:tcW w:w="10562" w:type="dxa"/>
            <w:gridSpan w:val="4"/>
            <w:tcBorders>
              <w:bottom w:val="single" w:sz="4" w:space="0" w:color="auto"/>
            </w:tcBorders>
            <w:vAlign w:val="bottom"/>
          </w:tcPr>
          <w:p w14:paraId="5F5FA0BE" w14:textId="0132D946" w:rsidR="00630B0F" w:rsidRPr="00425ADF" w:rsidRDefault="00221720" w:rsidP="00425ADF">
            <w:pPr>
              <w:pStyle w:val="Heading1"/>
              <w:jc w:val="center"/>
              <w:rPr>
                <w:sz w:val="24"/>
                <w:szCs w:val="24"/>
              </w:rPr>
            </w:pPr>
            <w:r w:rsidRPr="00425ADF">
              <w:rPr>
                <w:sz w:val="24"/>
                <w:szCs w:val="24"/>
                <w:highlight w:val="green"/>
              </w:rPr>
              <w:t>“</w:t>
            </w:r>
            <w:r w:rsidR="00A82C3A" w:rsidRPr="00425ADF">
              <w:rPr>
                <w:sz w:val="24"/>
                <w:szCs w:val="24"/>
                <w:highlight w:val="green"/>
              </w:rPr>
              <w:t>Wish List</w:t>
            </w:r>
            <w:r w:rsidRPr="00425ADF">
              <w:rPr>
                <w:sz w:val="24"/>
                <w:szCs w:val="24"/>
                <w:highlight w:val="green"/>
              </w:rPr>
              <w:t>”</w:t>
            </w:r>
            <w:r w:rsidR="00A82C3A" w:rsidRPr="00425ADF">
              <w:rPr>
                <w:sz w:val="24"/>
                <w:szCs w:val="24"/>
                <w:highlight w:val="green"/>
              </w:rPr>
              <w:t xml:space="preserve"> </w:t>
            </w:r>
            <w:r w:rsidR="0078795D" w:rsidRPr="00425ADF">
              <w:rPr>
                <w:sz w:val="24"/>
                <w:szCs w:val="24"/>
                <w:highlight w:val="green"/>
              </w:rPr>
              <w:t>Meeting</w:t>
            </w:r>
            <w:r w:rsidR="0078795D" w:rsidRPr="00425ADF">
              <w:rPr>
                <w:color w:val="FF0000"/>
                <w:sz w:val="24"/>
                <w:szCs w:val="24"/>
              </w:rPr>
              <w:t xml:space="preserve"> Draft</w:t>
            </w:r>
            <w:r w:rsidR="00536640" w:rsidRPr="00425ADF">
              <w:rPr>
                <w:color w:val="FF0000"/>
                <w:sz w:val="24"/>
                <w:szCs w:val="24"/>
              </w:rPr>
              <w:t xml:space="preserve"> </w:t>
            </w:r>
            <w:r w:rsidR="00536640" w:rsidRPr="00425ADF">
              <w:rPr>
                <w:sz w:val="24"/>
                <w:szCs w:val="24"/>
                <w:highlight w:val="green"/>
              </w:rPr>
              <w:t>Minutes</w:t>
            </w:r>
          </w:p>
        </w:tc>
      </w:tr>
      <w:tr w:rsidR="00630B0F" w14:paraId="4A38CC21" w14:textId="77777777" w:rsidTr="00425ADF">
        <w:trPr>
          <w:trHeight w:val="153"/>
        </w:trPr>
        <w:tc>
          <w:tcPr>
            <w:tcW w:w="2188" w:type="dxa"/>
            <w:tcBorders>
              <w:top w:val="single" w:sz="4" w:space="0" w:color="auto"/>
            </w:tcBorders>
          </w:tcPr>
          <w:p w14:paraId="7721137D" w14:textId="77777777" w:rsidR="00630B0F" w:rsidRPr="00C91293" w:rsidRDefault="00630B0F" w:rsidP="00C26345">
            <w:pPr>
              <w:pStyle w:val="Heading2"/>
            </w:pPr>
            <w:r>
              <w:t>Title: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</w:tcBorders>
          </w:tcPr>
          <w:p w14:paraId="4AF593ED" w14:textId="16C5F86C" w:rsidR="00630B0F" w:rsidRPr="00D94017" w:rsidRDefault="00630B0F" w:rsidP="00150C7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 w:rsidRPr="00D94017">
              <w:rPr>
                <w:bCs/>
                <w:sz w:val="24"/>
              </w:rPr>
              <w:t>Reston &amp; Auchencrow Community Council</w:t>
            </w:r>
            <w:r w:rsidR="00A82C3A">
              <w:rPr>
                <w:bCs/>
                <w:sz w:val="24"/>
              </w:rPr>
              <w:t xml:space="preserve"> Wish List</w:t>
            </w:r>
          </w:p>
        </w:tc>
      </w:tr>
      <w:tr w:rsidR="00630B0F" w14:paraId="244CE80C" w14:textId="77777777" w:rsidTr="00425ADF">
        <w:trPr>
          <w:trHeight w:val="153"/>
        </w:trPr>
        <w:tc>
          <w:tcPr>
            <w:tcW w:w="2188" w:type="dxa"/>
          </w:tcPr>
          <w:p w14:paraId="7FFBF071" w14:textId="14698293" w:rsidR="00034930" w:rsidRPr="00034930" w:rsidRDefault="00630B0F" w:rsidP="004A5707">
            <w:pPr>
              <w:pStyle w:val="Heading2"/>
            </w:pPr>
            <w:r w:rsidRPr="00C91293">
              <w:t>Date:</w:t>
            </w:r>
          </w:p>
        </w:tc>
        <w:tc>
          <w:tcPr>
            <w:tcW w:w="2947" w:type="dxa"/>
          </w:tcPr>
          <w:p w14:paraId="7F4412D0" w14:textId="3913E4D5" w:rsidR="00630B0F" w:rsidRPr="00D94017" w:rsidRDefault="00001611" w:rsidP="00425AD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  <w:r w:rsidRPr="00001611">
              <w:rPr>
                <w:bCs/>
                <w:sz w:val="24"/>
                <w:vertAlign w:val="superscript"/>
              </w:rPr>
              <w:t>th</w:t>
            </w:r>
            <w:r>
              <w:rPr>
                <w:bCs/>
                <w:sz w:val="24"/>
              </w:rPr>
              <w:t xml:space="preserve"> of February 2024 </w:t>
            </w:r>
            <w:r w:rsidR="007D5929">
              <w:rPr>
                <w:bCs/>
                <w:sz w:val="24"/>
              </w:rPr>
              <w:t>8.25pm</w:t>
            </w:r>
          </w:p>
        </w:tc>
        <w:tc>
          <w:tcPr>
            <w:tcW w:w="2063" w:type="dxa"/>
          </w:tcPr>
          <w:p w14:paraId="7192A7D3" w14:textId="6E23A152" w:rsidR="00630B0F" w:rsidRPr="00C91293" w:rsidRDefault="00630B0F" w:rsidP="007D5929">
            <w:pPr>
              <w:pStyle w:val="Heading2"/>
            </w:pPr>
          </w:p>
        </w:tc>
        <w:tc>
          <w:tcPr>
            <w:tcW w:w="3364" w:type="dxa"/>
          </w:tcPr>
          <w:p w14:paraId="223D4A02" w14:textId="77777777" w:rsidR="00630B0F" w:rsidRPr="00293361" w:rsidRDefault="00630B0F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A33A0E" w14:paraId="712DB1A9" w14:textId="77777777" w:rsidTr="00425ADF">
        <w:trPr>
          <w:trHeight w:val="243"/>
        </w:trPr>
        <w:tc>
          <w:tcPr>
            <w:tcW w:w="2188" w:type="dxa"/>
          </w:tcPr>
          <w:p w14:paraId="356EEC7A" w14:textId="6E94DDF8" w:rsidR="00A33A0E" w:rsidRPr="00C91293" w:rsidRDefault="00A33A0E" w:rsidP="00C26345">
            <w:pPr>
              <w:pStyle w:val="Heading2"/>
            </w:pPr>
            <w:r>
              <w:t>Location:</w:t>
            </w:r>
          </w:p>
        </w:tc>
        <w:tc>
          <w:tcPr>
            <w:tcW w:w="2947" w:type="dxa"/>
          </w:tcPr>
          <w:p w14:paraId="7B72CF2C" w14:textId="23BD79A2" w:rsidR="00A33A0E" w:rsidRPr="00D94017" w:rsidRDefault="00A33A0E" w:rsidP="00B506E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Reston Village Hall</w:t>
            </w:r>
          </w:p>
        </w:tc>
        <w:tc>
          <w:tcPr>
            <w:tcW w:w="2063" w:type="dxa"/>
          </w:tcPr>
          <w:p w14:paraId="7E82B66E" w14:textId="77777777" w:rsidR="00A33A0E" w:rsidRPr="00C91293" w:rsidRDefault="00A33A0E" w:rsidP="00C26345">
            <w:pPr>
              <w:pStyle w:val="Heading2"/>
            </w:pPr>
          </w:p>
        </w:tc>
        <w:tc>
          <w:tcPr>
            <w:tcW w:w="3364" w:type="dxa"/>
          </w:tcPr>
          <w:p w14:paraId="779D8614" w14:textId="77777777" w:rsidR="00A33A0E" w:rsidRPr="00293361" w:rsidRDefault="00A33A0E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A33A0E" w14:paraId="719D43CB" w14:textId="77777777" w:rsidTr="00425ADF">
        <w:trPr>
          <w:trHeight w:val="20"/>
        </w:trPr>
        <w:tc>
          <w:tcPr>
            <w:tcW w:w="2188" w:type="dxa"/>
          </w:tcPr>
          <w:p w14:paraId="01059F1A" w14:textId="1949A825" w:rsidR="00A33A0E" w:rsidRPr="00C91293" w:rsidRDefault="00A33A0E" w:rsidP="00C26345">
            <w:pPr>
              <w:pStyle w:val="Heading2"/>
            </w:pPr>
          </w:p>
        </w:tc>
        <w:tc>
          <w:tcPr>
            <w:tcW w:w="2947" w:type="dxa"/>
          </w:tcPr>
          <w:p w14:paraId="4FB561EA" w14:textId="01989DD9" w:rsidR="00A33A0E" w:rsidRPr="00D94017" w:rsidRDefault="00A33A0E" w:rsidP="00BA7B8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</w:p>
        </w:tc>
        <w:tc>
          <w:tcPr>
            <w:tcW w:w="2063" w:type="dxa"/>
          </w:tcPr>
          <w:p w14:paraId="7C7A340F" w14:textId="77777777" w:rsidR="00A33A0E" w:rsidRPr="00C91293" w:rsidRDefault="00A33A0E" w:rsidP="00C26345">
            <w:pPr>
              <w:pStyle w:val="Heading2"/>
            </w:pPr>
          </w:p>
        </w:tc>
        <w:tc>
          <w:tcPr>
            <w:tcW w:w="3364" w:type="dxa"/>
          </w:tcPr>
          <w:p w14:paraId="772C17E2" w14:textId="77777777" w:rsidR="00A33A0E" w:rsidRPr="00293361" w:rsidRDefault="00A33A0E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</w:tbl>
    <w:p w14:paraId="3AF3F124" w14:textId="13D47CF0" w:rsidR="000526BD" w:rsidRDefault="001B484E" w:rsidP="000526BD">
      <w:pPr>
        <w:pStyle w:val="ListParagraph"/>
        <w:spacing w:line="276" w:lineRule="auto"/>
        <w:ind w:left="643"/>
        <w:rPr>
          <w:sz w:val="24"/>
        </w:rPr>
      </w:pPr>
      <w:r w:rsidRPr="00AB0B1C">
        <w:rPr>
          <w:sz w:val="24"/>
          <w:u w:val="single"/>
        </w:rPr>
        <w:t>Present:</w:t>
      </w:r>
      <w:r w:rsidR="00536640" w:rsidRPr="00AB0B1C">
        <w:rPr>
          <w:sz w:val="24"/>
          <w:u w:val="single"/>
        </w:rPr>
        <w:t xml:space="preserve"> </w:t>
      </w:r>
      <w:r w:rsidR="00536640" w:rsidRPr="00AB0B1C">
        <w:rPr>
          <w:sz w:val="24"/>
        </w:rPr>
        <w:t xml:space="preserve">Rob Robertson </w:t>
      </w:r>
      <w:r w:rsidR="00536640" w:rsidRPr="00AB0B1C">
        <w:rPr>
          <w:b/>
          <w:bCs/>
          <w:sz w:val="24"/>
        </w:rPr>
        <w:t>RR</w:t>
      </w:r>
      <w:r w:rsidR="00536640" w:rsidRPr="00AB0B1C">
        <w:rPr>
          <w:sz w:val="24"/>
        </w:rPr>
        <w:t xml:space="preserve"> (chair),</w:t>
      </w:r>
      <w:r w:rsidR="005E4465" w:rsidRPr="00AB0B1C">
        <w:rPr>
          <w:sz w:val="24"/>
        </w:rPr>
        <w:t xml:space="preserve"> </w:t>
      </w:r>
      <w:r w:rsidR="00536640" w:rsidRPr="00AB0B1C">
        <w:rPr>
          <w:sz w:val="24"/>
        </w:rPr>
        <w:t xml:space="preserve">Logan Inglis </w:t>
      </w:r>
      <w:r w:rsidR="00536640" w:rsidRPr="00AB0B1C">
        <w:rPr>
          <w:b/>
          <w:bCs/>
          <w:sz w:val="24"/>
        </w:rPr>
        <w:t xml:space="preserve">LI, </w:t>
      </w:r>
      <w:r w:rsidR="00536640" w:rsidRPr="00AB0B1C">
        <w:rPr>
          <w:sz w:val="24"/>
        </w:rPr>
        <w:t xml:space="preserve">Jan </w:t>
      </w:r>
      <w:r w:rsidR="00D34A49" w:rsidRPr="00AB0B1C">
        <w:rPr>
          <w:sz w:val="24"/>
        </w:rPr>
        <w:t>S</w:t>
      </w:r>
      <w:r w:rsidR="00536640" w:rsidRPr="00AB0B1C">
        <w:rPr>
          <w:sz w:val="24"/>
        </w:rPr>
        <w:t xml:space="preserve">tringer </w:t>
      </w:r>
      <w:r w:rsidR="00D34A49" w:rsidRPr="00AB0B1C">
        <w:rPr>
          <w:b/>
          <w:bCs/>
          <w:sz w:val="24"/>
        </w:rPr>
        <w:t xml:space="preserve">JS, </w:t>
      </w:r>
      <w:r w:rsidR="00D34A49" w:rsidRPr="00AB0B1C">
        <w:rPr>
          <w:sz w:val="24"/>
        </w:rPr>
        <w:t xml:space="preserve">Dawn </w:t>
      </w:r>
      <w:r w:rsidR="00A33A0E" w:rsidRPr="00AB0B1C">
        <w:rPr>
          <w:sz w:val="24"/>
        </w:rPr>
        <w:t>Inglis</w:t>
      </w:r>
      <w:r w:rsidR="00A33A0E" w:rsidRPr="00AB0B1C">
        <w:rPr>
          <w:b/>
          <w:bCs/>
          <w:sz w:val="24"/>
        </w:rPr>
        <w:t>,</w:t>
      </w:r>
      <w:r w:rsidR="000526BD" w:rsidRPr="00AB0B1C">
        <w:rPr>
          <w:sz w:val="24"/>
        </w:rPr>
        <w:t xml:space="preserve"> </w:t>
      </w:r>
      <w:r w:rsidR="00AB0B1C" w:rsidRPr="00AB0B1C">
        <w:rPr>
          <w:sz w:val="24"/>
        </w:rPr>
        <w:t xml:space="preserve">Kerry Simmonds </w:t>
      </w:r>
      <w:r w:rsidR="00AB0B1C" w:rsidRPr="00AB0B1C">
        <w:rPr>
          <w:b/>
          <w:bCs/>
          <w:sz w:val="24"/>
        </w:rPr>
        <w:t>KS,</w:t>
      </w:r>
      <w:r w:rsidR="00AD29AC">
        <w:rPr>
          <w:sz w:val="24"/>
        </w:rPr>
        <w:t xml:space="preserve"> Hugh V</w:t>
      </w:r>
      <w:r w:rsidR="001A1D0A">
        <w:rPr>
          <w:sz w:val="24"/>
        </w:rPr>
        <w:t>ei</w:t>
      </w:r>
      <w:r w:rsidR="00AD29AC">
        <w:rPr>
          <w:sz w:val="24"/>
        </w:rPr>
        <w:t>tch</w:t>
      </w:r>
      <w:r w:rsidR="00CA678F">
        <w:rPr>
          <w:sz w:val="24"/>
        </w:rPr>
        <w:t xml:space="preserve"> </w:t>
      </w:r>
      <w:r w:rsidR="007D5929" w:rsidRPr="00CA678F">
        <w:rPr>
          <w:b/>
          <w:bCs/>
          <w:sz w:val="24"/>
        </w:rPr>
        <w:t>HV</w:t>
      </w:r>
      <w:r w:rsidR="007D5929">
        <w:rPr>
          <w:sz w:val="24"/>
        </w:rPr>
        <w:t xml:space="preserve">. One member of the public </w:t>
      </w:r>
    </w:p>
    <w:p w14:paraId="5C0D1FF8" w14:textId="77777777" w:rsidR="00405EA0" w:rsidRPr="00A33A0E" w:rsidRDefault="00405EA0" w:rsidP="000526BD">
      <w:pPr>
        <w:pStyle w:val="ListParagraph"/>
        <w:spacing w:line="276" w:lineRule="auto"/>
        <w:ind w:left="643"/>
        <w:rPr>
          <w:b/>
          <w:bCs/>
          <w:sz w:val="24"/>
        </w:rPr>
      </w:pPr>
    </w:p>
    <w:p w14:paraId="0DA8F838" w14:textId="0F814625" w:rsidR="00AB0B1C" w:rsidRDefault="00170D25" w:rsidP="00493B0E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AB0B1C">
        <w:rPr>
          <w:sz w:val="24"/>
          <w:u w:val="single"/>
        </w:rPr>
        <w:t xml:space="preserve">Apologies for </w:t>
      </w:r>
      <w:r w:rsidR="00AD6870" w:rsidRPr="00AB0B1C">
        <w:rPr>
          <w:sz w:val="24"/>
          <w:u w:val="single"/>
        </w:rPr>
        <w:t>Absence,</w:t>
      </w:r>
      <w:r w:rsidR="000526BD" w:rsidRPr="00AB0B1C">
        <w:rPr>
          <w:sz w:val="24"/>
        </w:rPr>
        <w:t xml:space="preserve"> </w:t>
      </w:r>
      <w:bookmarkStart w:id="0" w:name="_Hlk146022011"/>
      <w:r w:rsidR="00AD29AC" w:rsidRPr="00AB0B1C">
        <w:rPr>
          <w:sz w:val="24"/>
        </w:rPr>
        <w:t>Johnny McFadzean</w:t>
      </w:r>
      <w:r w:rsidR="00AD29AC">
        <w:rPr>
          <w:sz w:val="24"/>
        </w:rPr>
        <w:t xml:space="preserve"> </w:t>
      </w:r>
      <w:r w:rsidR="00AD29AC" w:rsidRPr="00EB2967">
        <w:rPr>
          <w:b/>
          <w:bCs/>
          <w:sz w:val="24"/>
        </w:rPr>
        <w:t>JF</w:t>
      </w:r>
      <w:r w:rsidR="00001611">
        <w:rPr>
          <w:b/>
          <w:bCs/>
          <w:sz w:val="24"/>
        </w:rPr>
        <w:t>,</w:t>
      </w:r>
      <w:r w:rsidR="00001611" w:rsidRPr="00001611">
        <w:rPr>
          <w:sz w:val="24"/>
        </w:rPr>
        <w:t xml:space="preserve"> </w:t>
      </w:r>
      <w:r w:rsidR="00001611" w:rsidRPr="00AB0B1C">
        <w:rPr>
          <w:sz w:val="24"/>
        </w:rPr>
        <w:t>Michaela McIntyre,</w:t>
      </w:r>
    </w:p>
    <w:p w14:paraId="6631C891" w14:textId="77777777" w:rsidR="00F81701" w:rsidRPr="00F81701" w:rsidRDefault="00F81701" w:rsidP="00F81701">
      <w:pPr>
        <w:pStyle w:val="ListParagraph"/>
        <w:rPr>
          <w:sz w:val="24"/>
        </w:rPr>
      </w:pPr>
    </w:p>
    <w:bookmarkEnd w:id="0"/>
    <w:p w14:paraId="71988A4C" w14:textId="737D4896" w:rsidR="00280450" w:rsidRPr="00567D8D" w:rsidRDefault="00567D8D" w:rsidP="0042721C">
      <w:pPr>
        <w:pStyle w:val="ListParagraph"/>
        <w:numPr>
          <w:ilvl w:val="0"/>
          <w:numId w:val="5"/>
        </w:numPr>
        <w:spacing w:line="276" w:lineRule="auto"/>
        <w:ind w:left="283"/>
        <w:rPr>
          <w:sz w:val="24"/>
          <w:u w:val="single"/>
        </w:rPr>
      </w:pPr>
      <w:r>
        <w:rPr>
          <w:sz w:val="24"/>
        </w:rPr>
        <w:t xml:space="preserve"> </w:t>
      </w:r>
      <w:r w:rsidR="00F81701" w:rsidRPr="00567D8D">
        <w:rPr>
          <w:sz w:val="24"/>
        </w:rPr>
        <w:t xml:space="preserve">    </w:t>
      </w:r>
      <w:r w:rsidR="00170D25" w:rsidRPr="00567D8D">
        <w:rPr>
          <w:sz w:val="24"/>
          <w:u w:val="single"/>
        </w:rPr>
        <w:t xml:space="preserve">Matters Arising from </w:t>
      </w:r>
      <w:r w:rsidR="00FF330E" w:rsidRPr="00567D8D">
        <w:rPr>
          <w:sz w:val="24"/>
          <w:u w:val="single"/>
        </w:rPr>
        <w:t>previous</w:t>
      </w:r>
      <w:r w:rsidR="00170D25" w:rsidRPr="00567D8D">
        <w:rPr>
          <w:sz w:val="24"/>
          <w:u w:val="single"/>
        </w:rPr>
        <w:t xml:space="preserve"> Minutes</w:t>
      </w:r>
      <w:r w:rsidR="00C52C8D" w:rsidRPr="00567D8D">
        <w:rPr>
          <w:sz w:val="24"/>
          <w:u w:val="single"/>
        </w:rPr>
        <w:t xml:space="preserve">. </w:t>
      </w:r>
      <w:r w:rsidR="00001611" w:rsidRPr="00001611">
        <w:rPr>
          <w:sz w:val="24"/>
        </w:rPr>
        <w:t xml:space="preserve">Jan 2024 </w:t>
      </w:r>
      <w:r w:rsidR="007D5929" w:rsidRPr="00001611">
        <w:rPr>
          <w:sz w:val="24"/>
        </w:rPr>
        <w:t>Report accepted</w:t>
      </w:r>
      <w:r w:rsidR="00A33A0E" w:rsidRPr="00567D8D">
        <w:rPr>
          <w:sz w:val="24"/>
        </w:rPr>
        <w:t>.</w:t>
      </w:r>
      <w:r w:rsidR="0043047F" w:rsidRPr="00567D8D">
        <w:rPr>
          <w:sz w:val="24"/>
        </w:rPr>
        <w:t xml:space="preserve"> </w:t>
      </w:r>
    </w:p>
    <w:p w14:paraId="0A5C145F" w14:textId="77777777" w:rsidR="00987755" w:rsidRPr="00987755" w:rsidRDefault="00987755" w:rsidP="00987755">
      <w:pPr>
        <w:pStyle w:val="ListParagraph"/>
        <w:rPr>
          <w:sz w:val="24"/>
          <w:u w:val="single"/>
        </w:rPr>
      </w:pPr>
    </w:p>
    <w:p w14:paraId="64B6F4CF" w14:textId="27130C3E" w:rsidR="00BA7B86" w:rsidRDefault="0078795D" w:rsidP="000C533B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 w:rsidRPr="00AB0B1C">
        <w:rPr>
          <w:sz w:val="24"/>
          <w:u w:val="single"/>
        </w:rPr>
        <w:t>Correspondence</w:t>
      </w:r>
      <w:r w:rsidR="00C52C8D" w:rsidRPr="00001611">
        <w:rPr>
          <w:sz w:val="24"/>
        </w:rPr>
        <w:t>. Feedback for</w:t>
      </w:r>
      <w:r w:rsidR="00001611" w:rsidRPr="00001611">
        <w:rPr>
          <w:sz w:val="24"/>
        </w:rPr>
        <w:t xml:space="preserve"> village hall heaters </w:t>
      </w:r>
      <w:r w:rsidR="00C52C8D" w:rsidRPr="00001611">
        <w:rPr>
          <w:sz w:val="24"/>
        </w:rPr>
        <w:t>received.</w:t>
      </w:r>
      <w:r w:rsidR="00001611">
        <w:rPr>
          <w:sz w:val="24"/>
          <w:u w:val="single"/>
        </w:rPr>
        <w:t xml:space="preserve"> </w:t>
      </w:r>
    </w:p>
    <w:p w14:paraId="3110B8D3" w14:textId="77777777" w:rsidR="00AB0B1C" w:rsidRPr="00AB0B1C" w:rsidRDefault="00AB0B1C" w:rsidP="00CF6F16">
      <w:pPr>
        <w:pStyle w:val="ListParagraph"/>
        <w:spacing w:line="276" w:lineRule="auto"/>
        <w:ind w:left="643"/>
        <w:rPr>
          <w:sz w:val="24"/>
          <w:u w:val="single"/>
        </w:rPr>
      </w:pPr>
    </w:p>
    <w:p w14:paraId="4171770E" w14:textId="62FA9C15" w:rsidR="00551007" w:rsidRPr="00A34359" w:rsidRDefault="00BB01C3" w:rsidP="007019CA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D63796">
        <w:rPr>
          <w:sz w:val="24"/>
          <w:u w:val="single"/>
        </w:rPr>
        <w:t>Finance report</w:t>
      </w:r>
      <w:r w:rsidR="0043047F">
        <w:rPr>
          <w:sz w:val="24"/>
          <w:u w:val="single"/>
        </w:rPr>
        <w:t xml:space="preserve"> (</w:t>
      </w:r>
      <w:r w:rsidR="0043047F" w:rsidRPr="00150C78">
        <w:rPr>
          <w:b/>
          <w:bCs/>
          <w:sz w:val="24"/>
          <w:u w:val="single"/>
        </w:rPr>
        <w:t>RR</w:t>
      </w:r>
      <w:r w:rsidR="0043047F">
        <w:rPr>
          <w:sz w:val="24"/>
          <w:u w:val="single"/>
        </w:rPr>
        <w:t>)</w:t>
      </w:r>
    </w:p>
    <w:p w14:paraId="24884D98" w14:textId="65A311EA" w:rsidR="00034930" w:rsidRDefault="0043047F" w:rsidP="00034930">
      <w:pPr>
        <w:pStyle w:val="ListParagraph"/>
        <w:ind w:left="643"/>
        <w:rPr>
          <w:sz w:val="24"/>
        </w:rPr>
      </w:pPr>
      <w:r w:rsidRPr="0043047F">
        <w:rPr>
          <w:sz w:val="24"/>
        </w:rPr>
        <w:t xml:space="preserve">Currently </w:t>
      </w:r>
      <w:r w:rsidR="00916345" w:rsidRPr="0043047F">
        <w:rPr>
          <w:sz w:val="24"/>
        </w:rPr>
        <w:t>the account</w:t>
      </w:r>
      <w:r w:rsidRPr="0043047F">
        <w:rPr>
          <w:sz w:val="24"/>
        </w:rPr>
        <w:t xml:space="preserve"> stands </w:t>
      </w:r>
      <w:r w:rsidR="00A33A0E" w:rsidRPr="0043047F">
        <w:rPr>
          <w:sz w:val="24"/>
        </w:rPr>
        <w:t xml:space="preserve">at </w:t>
      </w:r>
      <w:r w:rsidR="00005B5E">
        <w:rPr>
          <w:sz w:val="24"/>
        </w:rPr>
        <w:t>£</w:t>
      </w:r>
      <w:r w:rsidR="00001611">
        <w:rPr>
          <w:sz w:val="24"/>
        </w:rPr>
        <w:t>44727.45</w:t>
      </w:r>
      <w:r w:rsidR="00005B5E">
        <w:rPr>
          <w:sz w:val="24"/>
        </w:rPr>
        <w:t>.</w:t>
      </w:r>
    </w:p>
    <w:p w14:paraId="6E199BA9" w14:textId="25F06963" w:rsidR="00034930" w:rsidRDefault="00150C78" w:rsidP="00034930">
      <w:pPr>
        <w:pStyle w:val="ListParagraph"/>
        <w:ind w:left="643"/>
        <w:rPr>
          <w:sz w:val="24"/>
        </w:rPr>
      </w:pPr>
      <w:r>
        <w:rPr>
          <w:sz w:val="24"/>
        </w:rPr>
        <w:t xml:space="preserve">Currently </w:t>
      </w:r>
      <w:r w:rsidR="007D5929">
        <w:rPr>
          <w:sz w:val="24"/>
        </w:rPr>
        <w:t>it is £ 20,580.26</w:t>
      </w:r>
      <w:r w:rsidR="003E7483">
        <w:rPr>
          <w:sz w:val="24"/>
        </w:rPr>
        <w:t xml:space="preserve"> </w:t>
      </w:r>
      <w:r w:rsidR="00D446D4">
        <w:rPr>
          <w:sz w:val="24"/>
        </w:rPr>
        <w:t xml:space="preserve">ring </w:t>
      </w:r>
      <w:r>
        <w:rPr>
          <w:sz w:val="24"/>
        </w:rPr>
        <w:t>fenced</w:t>
      </w:r>
      <w:r w:rsidR="00C52C8D">
        <w:rPr>
          <w:sz w:val="24"/>
        </w:rPr>
        <w:t xml:space="preserve">. </w:t>
      </w:r>
      <w:r w:rsidR="00D446D4">
        <w:rPr>
          <w:sz w:val="24"/>
        </w:rPr>
        <w:t xml:space="preserve">available balance </w:t>
      </w:r>
      <w:r w:rsidR="00001611">
        <w:rPr>
          <w:sz w:val="24"/>
        </w:rPr>
        <w:t>£20,147.19</w:t>
      </w:r>
    </w:p>
    <w:p w14:paraId="67319945" w14:textId="77777777" w:rsidR="003E7483" w:rsidRDefault="003E7483" w:rsidP="00034930">
      <w:pPr>
        <w:pStyle w:val="ListParagraph"/>
        <w:ind w:left="643"/>
        <w:rPr>
          <w:sz w:val="24"/>
        </w:rPr>
      </w:pPr>
    </w:p>
    <w:p w14:paraId="66B15191" w14:textId="56BF05FF" w:rsidR="00933E6F" w:rsidRDefault="00170D25" w:rsidP="003E7483">
      <w:pPr>
        <w:pStyle w:val="ListParagraph"/>
        <w:numPr>
          <w:ilvl w:val="0"/>
          <w:numId w:val="5"/>
        </w:numPr>
        <w:rPr>
          <w:b/>
          <w:bCs/>
          <w:sz w:val="24"/>
          <w:u w:val="single"/>
        </w:rPr>
      </w:pPr>
      <w:r w:rsidRPr="00987755">
        <w:rPr>
          <w:sz w:val="24"/>
          <w:u w:val="single"/>
        </w:rPr>
        <w:t>C</w:t>
      </w:r>
      <w:r w:rsidR="003174EC" w:rsidRPr="00987755">
        <w:rPr>
          <w:sz w:val="24"/>
          <w:u w:val="single"/>
        </w:rPr>
        <w:t>hairman's</w:t>
      </w:r>
      <w:r w:rsidR="001349F2" w:rsidRPr="00987755">
        <w:rPr>
          <w:sz w:val="24"/>
          <w:u w:val="single"/>
        </w:rPr>
        <w:t xml:space="preserve"> progress repor</w:t>
      </w:r>
      <w:r w:rsidR="00C73C70" w:rsidRPr="00987755">
        <w:rPr>
          <w:sz w:val="24"/>
          <w:u w:val="single"/>
        </w:rPr>
        <w:t>t</w:t>
      </w:r>
      <w:r w:rsidR="00150C78">
        <w:rPr>
          <w:sz w:val="24"/>
          <w:u w:val="single"/>
        </w:rPr>
        <w:t xml:space="preserve"> (</w:t>
      </w:r>
      <w:r w:rsidR="00150C78">
        <w:rPr>
          <w:b/>
          <w:bCs/>
          <w:sz w:val="24"/>
          <w:u w:val="single"/>
        </w:rPr>
        <w:t>RR)</w:t>
      </w:r>
    </w:p>
    <w:p w14:paraId="40FEE698" w14:textId="27300114" w:rsidR="003E7483" w:rsidRDefault="00F21D5B" w:rsidP="00C01803">
      <w:pPr>
        <w:pStyle w:val="ListParagraph"/>
        <w:ind w:left="643"/>
        <w:rPr>
          <w:sz w:val="24"/>
        </w:rPr>
      </w:pPr>
      <w:r>
        <w:rPr>
          <w:sz w:val="24"/>
        </w:rPr>
        <w:t xml:space="preserve">21/006 The benches and planters for Reston </w:t>
      </w:r>
      <w:r w:rsidR="00005B5E">
        <w:rPr>
          <w:sz w:val="24"/>
        </w:rPr>
        <w:t xml:space="preserve">enhancement </w:t>
      </w:r>
      <w:r w:rsidR="00001611">
        <w:rPr>
          <w:sz w:val="24"/>
        </w:rPr>
        <w:t xml:space="preserve">have </w:t>
      </w:r>
      <w:r w:rsidR="007D5929">
        <w:rPr>
          <w:sz w:val="24"/>
        </w:rPr>
        <w:t>been</w:t>
      </w:r>
      <w:r>
        <w:rPr>
          <w:sz w:val="24"/>
        </w:rPr>
        <w:t xml:space="preserve"> delivered.</w:t>
      </w:r>
    </w:p>
    <w:p w14:paraId="5A547014" w14:textId="77777777" w:rsidR="007D5929" w:rsidRDefault="007D5929" w:rsidP="00C01803">
      <w:pPr>
        <w:pStyle w:val="ListParagraph"/>
        <w:ind w:left="643"/>
        <w:rPr>
          <w:sz w:val="24"/>
        </w:rPr>
      </w:pPr>
    </w:p>
    <w:p w14:paraId="2B1D8D4D" w14:textId="2A0CFE27" w:rsidR="00001611" w:rsidRDefault="00001611" w:rsidP="00C01803">
      <w:pPr>
        <w:pStyle w:val="ListParagraph"/>
        <w:ind w:left="643"/>
        <w:rPr>
          <w:sz w:val="24"/>
        </w:rPr>
      </w:pPr>
      <w:proofErr w:type="gramStart"/>
      <w:r>
        <w:rPr>
          <w:sz w:val="24"/>
        </w:rPr>
        <w:t>Many</w:t>
      </w:r>
      <w:proofErr w:type="gramEnd"/>
      <w:r>
        <w:rPr>
          <w:sz w:val="24"/>
        </w:rPr>
        <w:t xml:space="preserve"> thanks to Logan’s invaluable help </w:t>
      </w:r>
      <w:r w:rsidR="007D5929">
        <w:rPr>
          <w:sz w:val="24"/>
        </w:rPr>
        <w:t>with</w:t>
      </w:r>
      <w:r>
        <w:rPr>
          <w:sz w:val="24"/>
        </w:rPr>
        <w:t xml:space="preserve"> the RES report.</w:t>
      </w:r>
    </w:p>
    <w:p w14:paraId="1C388BAA" w14:textId="77777777" w:rsidR="007D5929" w:rsidRDefault="007D5929" w:rsidP="00C01803">
      <w:pPr>
        <w:pStyle w:val="ListParagraph"/>
        <w:ind w:left="643"/>
        <w:rPr>
          <w:sz w:val="24"/>
        </w:rPr>
      </w:pPr>
    </w:p>
    <w:p w14:paraId="4847B83E" w14:textId="6DCF20F1" w:rsidR="007D5929" w:rsidRDefault="00001611" w:rsidP="00C01803">
      <w:pPr>
        <w:pStyle w:val="ListParagraph"/>
        <w:ind w:left="643"/>
        <w:rPr>
          <w:sz w:val="24"/>
        </w:rPr>
      </w:pPr>
      <w:r>
        <w:rPr>
          <w:sz w:val="24"/>
        </w:rPr>
        <w:t xml:space="preserve">A more </w:t>
      </w:r>
      <w:r w:rsidR="007D5929">
        <w:rPr>
          <w:sz w:val="24"/>
        </w:rPr>
        <w:t>cost-effective</w:t>
      </w:r>
      <w:r>
        <w:rPr>
          <w:sz w:val="24"/>
        </w:rPr>
        <w:t xml:space="preserve"> solution </w:t>
      </w:r>
      <w:r w:rsidR="007D5929">
        <w:rPr>
          <w:sz w:val="24"/>
        </w:rPr>
        <w:t>for</w:t>
      </w:r>
      <w:r>
        <w:rPr>
          <w:sz w:val="24"/>
        </w:rPr>
        <w:t xml:space="preserve"> installing </w:t>
      </w:r>
      <w:r w:rsidR="007D5929">
        <w:rPr>
          <w:sz w:val="24"/>
        </w:rPr>
        <w:t>an</w:t>
      </w:r>
      <w:r>
        <w:rPr>
          <w:sz w:val="24"/>
        </w:rPr>
        <w:t xml:space="preserve"> EV 21kw charger for Auchencrow has been researched. This comes in under th</w:t>
      </w:r>
      <w:r w:rsidR="007D5929">
        <w:rPr>
          <w:sz w:val="24"/>
        </w:rPr>
        <w:t>e</w:t>
      </w:r>
      <w:r>
        <w:rPr>
          <w:sz w:val="24"/>
        </w:rPr>
        <w:t xml:space="preserve"> previously </w:t>
      </w:r>
      <w:r w:rsidR="007D5929">
        <w:rPr>
          <w:sz w:val="24"/>
        </w:rPr>
        <w:t>ring-fenced grant of £</w:t>
      </w:r>
      <w:r>
        <w:rPr>
          <w:sz w:val="24"/>
        </w:rPr>
        <w:t>2500.00</w:t>
      </w:r>
      <w:r w:rsidR="007D5929">
        <w:rPr>
          <w:sz w:val="24"/>
        </w:rPr>
        <w:t>.</w:t>
      </w:r>
    </w:p>
    <w:p w14:paraId="0687B956" w14:textId="7A3421BD" w:rsidR="00001611" w:rsidRDefault="007D5929" w:rsidP="00C01803">
      <w:pPr>
        <w:pStyle w:val="ListParagraph"/>
        <w:ind w:left="643"/>
        <w:rPr>
          <w:sz w:val="24"/>
        </w:rPr>
      </w:pPr>
      <w:r>
        <w:rPr>
          <w:sz w:val="24"/>
        </w:rPr>
        <w:t>And well under the quote of £12,5000 for a standalone unit. To be finalised a 6year contract with the landlords of the Crawl Inn regarding ownership (Wish List), accessibility and power supply.</w:t>
      </w:r>
      <w:r w:rsidR="00001611">
        <w:rPr>
          <w:sz w:val="24"/>
        </w:rPr>
        <w:t xml:space="preserve"> </w:t>
      </w:r>
    </w:p>
    <w:p w14:paraId="62F64A22" w14:textId="77777777" w:rsidR="00001611" w:rsidRPr="003E7483" w:rsidRDefault="00001611" w:rsidP="00C01803">
      <w:pPr>
        <w:pStyle w:val="ListParagraph"/>
        <w:ind w:left="643"/>
        <w:rPr>
          <w:b/>
          <w:bCs/>
          <w:sz w:val="24"/>
        </w:rPr>
      </w:pPr>
    </w:p>
    <w:p w14:paraId="77A1316B" w14:textId="2CDC804E" w:rsidR="00567D8D" w:rsidRPr="00F21D5B" w:rsidRDefault="00567D8D" w:rsidP="00F21D5B">
      <w:pPr>
        <w:pStyle w:val="ListParagraph"/>
        <w:spacing w:line="276" w:lineRule="auto"/>
        <w:ind w:left="643"/>
        <w:rPr>
          <w:sz w:val="24"/>
        </w:rPr>
      </w:pPr>
    </w:p>
    <w:p w14:paraId="65714520" w14:textId="18145170" w:rsidR="00C01803" w:rsidRDefault="004A5707" w:rsidP="00C73C70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 w:rsidRPr="00C73C70">
        <w:rPr>
          <w:sz w:val="24"/>
          <w:u w:val="single"/>
        </w:rPr>
        <w:t>New Application</w:t>
      </w:r>
      <w:r>
        <w:rPr>
          <w:sz w:val="24"/>
          <w:u w:val="single"/>
        </w:rPr>
        <w:t>s</w:t>
      </w:r>
    </w:p>
    <w:p w14:paraId="1CAD24CF" w14:textId="3A7E43DC" w:rsidR="007D5929" w:rsidRDefault="007D5929" w:rsidP="007D5929">
      <w:pPr>
        <w:pStyle w:val="ListParagraph"/>
        <w:spacing w:line="276" w:lineRule="auto"/>
        <w:ind w:left="643"/>
        <w:rPr>
          <w:sz w:val="24"/>
        </w:rPr>
      </w:pPr>
      <w:r w:rsidRPr="007D5929">
        <w:rPr>
          <w:sz w:val="24"/>
        </w:rPr>
        <w:t>24/001 Reston Community Café £200 for annual hall rental</w:t>
      </w:r>
      <w:r>
        <w:rPr>
          <w:sz w:val="24"/>
        </w:rPr>
        <w:t>.</w:t>
      </w:r>
    </w:p>
    <w:p w14:paraId="52F88690" w14:textId="238DB11D" w:rsidR="007D5929" w:rsidRPr="007D5929" w:rsidRDefault="007D5929" w:rsidP="007D5929">
      <w:pPr>
        <w:pStyle w:val="ListParagraph"/>
        <w:spacing w:line="276" w:lineRule="auto"/>
        <w:ind w:left="643"/>
        <w:rPr>
          <w:sz w:val="24"/>
        </w:rPr>
      </w:pPr>
      <w:r>
        <w:rPr>
          <w:sz w:val="24"/>
        </w:rPr>
        <w:t xml:space="preserve">It was unanimously agreed to fund this request, and the committee is </w:t>
      </w:r>
      <w:proofErr w:type="gramStart"/>
      <w:r>
        <w:rPr>
          <w:sz w:val="24"/>
        </w:rPr>
        <w:t>very grateful</w:t>
      </w:r>
      <w:proofErr w:type="gramEnd"/>
      <w:r>
        <w:rPr>
          <w:sz w:val="24"/>
        </w:rPr>
        <w:t xml:space="preserve"> for the fantastic work that goes on behind the scenes and acknowledges the amount the group has raised for charities.</w:t>
      </w:r>
    </w:p>
    <w:p w14:paraId="0827327B" w14:textId="77777777" w:rsidR="00E24F4B" w:rsidRPr="003007F6" w:rsidRDefault="00E24F4B" w:rsidP="00CC20F6">
      <w:pPr>
        <w:rPr>
          <w:sz w:val="24"/>
        </w:rPr>
      </w:pPr>
    </w:p>
    <w:p w14:paraId="423A8FB8" w14:textId="2A0687DA" w:rsidR="00CF6F16" w:rsidRPr="00CA678F" w:rsidRDefault="00684D51" w:rsidP="00EB2967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684D51">
        <w:rPr>
          <w:sz w:val="24"/>
          <w:u w:val="single"/>
        </w:rPr>
        <w:t>Any other business</w:t>
      </w:r>
      <w:r w:rsidR="00C52C8D">
        <w:rPr>
          <w:sz w:val="24"/>
          <w:u w:val="single"/>
        </w:rPr>
        <w:t xml:space="preserve">. </w:t>
      </w:r>
      <w:r w:rsidR="007D5929">
        <w:rPr>
          <w:sz w:val="24"/>
          <w:u w:val="single"/>
        </w:rPr>
        <w:t>none</w:t>
      </w:r>
    </w:p>
    <w:p w14:paraId="1AA74CD4" w14:textId="77777777" w:rsidR="00D13DD6" w:rsidRPr="00D13DD6" w:rsidRDefault="00D13DD6" w:rsidP="00D13DD6">
      <w:pPr>
        <w:spacing w:line="244" w:lineRule="atLeast"/>
        <w:ind w:right="321"/>
        <w:jc w:val="center"/>
        <w:rPr>
          <w:sz w:val="24"/>
        </w:rPr>
      </w:pPr>
    </w:p>
    <w:p w14:paraId="5075823A" w14:textId="72E02DA7" w:rsidR="00D13DD6" w:rsidRPr="00D13DD6" w:rsidRDefault="00D13DD6" w:rsidP="00D13DD6">
      <w:pPr>
        <w:spacing w:line="244" w:lineRule="atLeast"/>
        <w:ind w:right="321"/>
        <w:jc w:val="center"/>
        <w:rPr>
          <w:rStyle w:val="bumpedfont15"/>
          <w:rFonts w:cstheme="minorHAnsi"/>
          <w:sz w:val="24"/>
        </w:rPr>
      </w:pPr>
      <w:r w:rsidRPr="00D13DD6">
        <w:rPr>
          <w:rFonts w:cstheme="minorHAnsi"/>
          <w:sz w:val="24"/>
        </w:rPr>
        <w:t xml:space="preserve"> </w:t>
      </w:r>
      <w:r w:rsidRPr="00D13DD6">
        <w:rPr>
          <w:rStyle w:val="bumpedfont15"/>
          <w:rFonts w:cstheme="minorHAnsi"/>
          <w:sz w:val="24"/>
        </w:rPr>
        <w:t xml:space="preserve">The Chair thanked all for their attendance, the meeting closed at </w:t>
      </w:r>
      <w:r w:rsidR="007D5929">
        <w:rPr>
          <w:rStyle w:val="bumpedfont15"/>
          <w:rFonts w:cstheme="minorHAnsi"/>
          <w:sz w:val="24"/>
        </w:rPr>
        <w:t>8.45.</w:t>
      </w:r>
    </w:p>
    <w:p w14:paraId="4711DC70" w14:textId="77777777" w:rsidR="00D13DD6" w:rsidRDefault="00D13DD6" w:rsidP="00D13DD6">
      <w:pPr>
        <w:spacing w:line="244" w:lineRule="atLeast"/>
        <w:ind w:right="321"/>
        <w:jc w:val="center"/>
        <w:rPr>
          <w:rStyle w:val="bumpedfont15"/>
          <w:rFonts w:cstheme="minorHAnsi"/>
        </w:rPr>
      </w:pPr>
    </w:p>
    <w:p w14:paraId="134287B6" w14:textId="27A4E8B9" w:rsidR="00D13DD6" w:rsidRDefault="00D13DD6" w:rsidP="00D13DD6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Next meeting- </w:t>
      </w:r>
      <w:r w:rsidR="00005B5E">
        <w:rPr>
          <w:rStyle w:val="bumpedfont15"/>
          <w:rFonts w:cstheme="minorHAnsi"/>
          <w:b/>
          <w:bCs/>
          <w:color w:val="000000"/>
          <w:sz w:val="28"/>
          <w:szCs w:val="28"/>
        </w:rPr>
        <w:t>January after</w:t>
      </w:r>
      <w:r w:rsidR="0013549A"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R</w:t>
      </w: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>&amp;A CC Meeting.</w:t>
      </w:r>
    </w:p>
    <w:p w14:paraId="7A5D0E7B" w14:textId="77777777" w:rsidR="00D13DD6" w:rsidRDefault="00D13DD6" w:rsidP="00D13DD6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</w:p>
    <w:p w14:paraId="077BF5C9" w14:textId="2934092D" w:rsidR="00D13DD6" w:rsidRPr="00745D92" w:rsidRDefault="00D13DD6" w:rsidP="00405EA0">
      <w:pPr>
        <w:pStyle w:val="ListParagraph"/>
        <w:spacing w:line="244" w:lineRule="atLeast"/>
        <w:ind w:left="360" w:right="321"/>
        <w:jc w:val="center"/>
        <w:rPr>
          <w:rStyle w:val="bumpedfont15"/>
          <w:rFonts w:asciiTheme="minorHAnsi" w:hAnsiTheme="minorHAnsi" w:cstheme="minorHAnsi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>Reston Village Hall</w:t>
      </w:r>
    </w:p>
    <w:p w14:paraId="3990D538" w14:textId="77777777" w:rsidR="00D13DD6" w:rsidRPr="00745D92" w:rsidRDefault="00D13DD6" w:rsidP="00D13DD6">
      <w:pPr>
        <w:pStyle w:val="s11"/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  <w:color w:val="C00000"/>
        </w:rPr>
      </w:pPr>
      <w:r w:rsidRPr="00745D92">
        <w:rPr>
          <w:rStyle w:val="bumpedfont15"/>
          <w:rFonts w:asciiTheme="minorHAnsi" w:eastAsia="Times New Roman" w:hAnsiTheme="minorHAnsi" w:cstheme="minorHAnsi"/>
          <w:color w:val="C00000"/>
        </w:rPr>
        <w:t>Signed ……………………………………………………                                         Date ……………………………………………</w:t>
      </w:r>
    </w:p>
    <w:sectPr w:rsidR="00D13DD6" w:rsidRPr="00745D92" w:rsidSect="008A0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3666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8B5"/>
    <w:multiLevelType w:val="hybridMultilevel"/>
    <w:tmpl w:val="21CCFF10"/>
    <w:lvl w:ilvl="0" w:tplc="D078458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6A4B"/>
    <w:multiLevelType w:val="multilevel"/>
    <w:tmpl w:val="3134040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ACC61EC"/>
    <w:multiLevelType w:val="hybridMultilevel"/>
    <w:tmpl w:val="6D98DD4C"/>
    <w:lvl w:ilvl="0" w:tplc="FD2E6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386751"/>
    <w:multiLevelType w:val="hybridMultilevel"/>
    <w:tmpl w:val="18586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55315"/>
    <w:multiLevelType w:val="hybridMultilevel"/>
    <w:tmpl w:val="673CD39A"/>
    <w:lvl w:ilvl="0" w:tplc="D3D41D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457EC"/>
    <w:multiLevelType w:val="hybridMultilevel"/>
    <w:tmpl w:val="8410DB80"/>
    <w:lvl w:ilvl="0" w:tplc="2C3E9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E721D3"/>
    <w:multiLevelType w:val="hybridMultilevel"/>
    <w:tmpl w:val="5FE06A3A"/>
    <w:lvl w:ilvl="0" w:tplc="20F0D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1890881">
    <w:abstractNumId w:val="2"/>
  </w:num>
  <w:num w:numId="2" w16cid:durableId="1837721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417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623531">
    <w:abstractNumId w:val="4"/>
  </w:num>
  <w:num w:numId="5" w16cid:durableId="1876963368">
    <w:abstractNumId w:val="1"/>
  </w:num>
  <w:num w:numId="6" w16cid:durableId="753624860">
    <w:abstractNumId w:val="7"/>
  </w:num>
  <w:num w:numId="7" w16cid:durableId="1462923054">
    <w:abstractNumId w:val="6"/>
  </w:num>
  <w:num w:numId="8" w16cid:durableId="1194686191">
    <w:abstractNumId w:val="3"/>
  </w:num>
  <w:num w:numId="9" w16cid:durableId="1944192838">
    <w:abstractNumId w:val="5"/>
  </w:num>
  <w:num w:numId="10" w16cid:durableId="53727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0F"/>
    <w:rsid w:val="00001611"/>
    <w:rsid w:val="00001F52"/>
    <w:rsid w:val="00005146"/>
    <w:rsid w:val="00005B5E"/>
    <w:rsid w:val="00007EF4"/>
    <w:rsid w:val="00034930"/>
    <w:rsid w:val="00035B3E"/>
    <w:rsid w:val="00042C75"/>
    <w:rsid w:val="0004747D"/>
    <w:rsid w:val="000526BD"/>
    <w:rsid w:val="00061B6C"/>
    <w:rsid w:val="00063BEF"/>
    <w:rsid w:val="000B3829"/>
    <w:rsid w:val="000C03C8"/>
    <w:rsid w:val="000C7F1E"/>
    <w:rsid w:val="000E28DD"/>
    <w:rsid w:val="00107E05"/>
    <w:rsid w:val="00110AF2"/>
    <w:rsid w:val="00114D80"/>
    <w:rsid w:val="00116AD2"/>
    <w:rsid w:val="00122D65"/>
    <w:rsid w:val="001349F2"/>
    <w:rsid w:val="0013549A"/>
    <w:rsid w:val="00150C78"/>
    <w:rsid w:val="00167BCB"/>
    <w:rsid w:val="00167E4E"/>
    <w:rsid w:val="00170D25"/>
    <w:rsid w:val="001863F3"/>
    <w:rsid w:val="00195086"/>
    <w:rsid w:val="001A1D0A"/>
    <w:rsid w:val="001B484E"/>
    <w:rsid w:val="001B7F55"/>
    <w:rsid w:val="001C0721"/>
    <w:rsid w:val="001E2AF3"/>
    <w:rsid w:val="001E53A1"/>
    <w:rsid w:val="002138CD"/>
    <w:rsid w:val="002201B8"/>
    <w:rsid w:val="00221720"/>
    <w:rsid w:val="002371AA"/>
    <w:rsid w:val="0024168C"/>
    <w:rsid w:val="002560FE"/>
    <w:rsid w:val="00280450"/>
    <w:rsid w:val="0028339D"/>
    <w:rsid w:val="00294D94"/>
    <w:rsid w:val="002D4865"/>
    <w:rsid w:val="002E32C1"/>
    <w:rsid w:val="003007F6"/>
    <w:rsid w:val="0030745D"/>
    <w:rsid w:val="0031741D"/>
    <w:rsid w:val="003174EC"/>
    <w:rsid w:val="00340BC4"/>
    <w:rsid w:val="00353FC5"/>
    <w:rsid w:val="00364017"/>
    <w:rsid w:val="00370E12"/>
    <w:rsid w:val="003730B9"/>
    <w:rsid w:val="003819FF"/>
    <w:rsid w:val="003936A6"/>
    <w:rsid w:val="003C0EDF"/>
    <w:rsid w:val="003D0C92"/>
    <w:rsid w:val="003E7483"/>
    <w:rsid w:val="00405EA0"/>
    <w:rsid w:val="00421885"/>
    <w:rsid w:val="00425ADF"/>
    <w:rsid w:val="0043047F"/>
    <w:rsid w:val="00455DC8"/>
    <w:rsid w:val="00460900"/>
    <w:rsid w:val="00492A82"/>
    <w:rsid w:val="00494137"/>
    <w:rsid w:val="004A5707"/>
    <w:rsid w:val="004A7D66"/>
    <w:rsid w:val="004B6114"/>
    <w:rsid w:val="004C2064"/>
    <w:rsid w:val="004C503E"/>
    <w:rsid w:val="004D05A5"/>
    <w:rsid w:val="004D7075"/>
    <w:rsid w:val="004E0D88"/>
    <w:rsid w:val="004E3676"/>
    <w:rsid w:val="004E77B6"/>
    <w:rsid w:val="004F7E0C"/>
    <w:rsid w:val="00534EB6"/>
    <w:rsid w:val="00536640"/>
    <w:rsid w:val="00551007"/>
    <w:rsid w:val="00567D8D"/>
    <w:rsid w:val="0058388C"/>
    <w:rsid w:val="005868BA"/>
    <w:rsid w:val="0059754B"/>
    <w:rsid w:val="005C4757"/>
    <w:rsid w:val="005E4465"/>
    <w:rsid w:val="005F120B"/>
    <w:rsid w:val="00607C98"/>
    <w:rsid w:val="00630B0F"/>
    <w:rsid w:val="00630BEB"/>
    <w:rsid w:val="00630C1B"/>
    <w:rsid w:val="006460FD"/>
    <w:rsid w:val="006775B7"/>
    <w:rsid w:val="00684D51"/>
    <w:rsid w:val="00695246"/>
    <w:rsid w:val="006A1A5D"/>
    <w:rsid w:val="006B3DF6"/>
    <w:rsid w:val="006D4214"/>
    <w:rsid w:val="006D5346"/>
    <w:rsid w:val="006E532A"/>
    <w:rsid w:val="006F1250"/>
    <w:rsid w:val="00701315"/>
    <w:rsid w:val="00736058"/>
    <w:rsid w:val="007373DD"/>
    <w:rsid w:val="00746A57"/>
    <w:rsid w:val="00757B7E"/>
    <w:rsid w:val="00770586"/>
    <w:rsid w:val="00771EB4"/>
    <w:rsid w:val="00785802"/>
    <w:rsid w:val="0078795D"/>
    <w:rsid w:val="0079489A"/>
    <w:rsid w:val="007B6676"/>
    <w:rsid w:val="007C3B20"/>
    <w:rsid w:val="007D5929"/>
    <w:rsid w:val="00827B61"/>
    <w:rsid w:val="00845FC6"/>
    <w:rsid w:val="00865186"/>
    <w:rsid w:val="008846BA"/>
    <w:rsid w:val="00884E75"/>
    <w:rsid w:val="00894F4E"/>
    <w:rsid w:val="008A05C9"/>
    <w:rsid w:val="008A0E55"/>
    <w:rsid w:val="008B192F"/>
    <w:rsid w:val="008D059D"/>
    <w:rsid w:val="008D5D27"/>
    <w:rsid w:val="008E4BD9"/>
    <w:rsid w:val="008E64E0"/>
    <w:rsid w:val="00916345"/>
    <w:rsid w:val="009320D2"/>
    <w:rsid w:val="00933E6F"/>
    <w:rsid w:val="00934E89"/>
    <w:rsid w:val="00935A6A"/>
    <w:rsid w:val="00961435"/>
    <w:rsid w:val="00984FD8"/>
    <w:rsid w:val="009860A3"/>
    <w:rsid w:val="00986785"/>
    <w:rsid w:val="00987755"/>
    <w:rsid w:val="00993B3B"/>
    <w:rsid w:val="009A16CA"/>
    <w:rsid w:val="009A22EC"/>
    <w:rsid w:val="009B5AF0"/>
    <w:rsid w:val="009C2EC4"/>
    <w:rsid w:val="009E5242"/>
    <w:rsid w:val="00A33A0E"/>
    <w:rsid w:val="00A34359"/>
    <w:rsid w:val="00A43DA4"/>
    <w:rsid w:val="00A82C3A"/>
    <w:rsid w:val="00A91494"/>
    <w:rsid w:val="00AB0B1C"/>
    <w:rsid w:val="00AB2D7F"/>
    <w:rsid w:val="00AC6A93"/>
    <w:rsid w:val="00AC7738"/>
    <w:rsid w:val="00AC7C06"/>
    <w:rsid w:val="00AD29AC"/>
    <w:rsid w:val="00AD6870"/>
    <w:rsid w:val="00AF7DC4"/>
    <w:rsid w:val="00B25BA7"/>
    <w:rsid w:val="00B506EA"/>
    <w:rsid w:val="00B55047"/>
    <w:rsid w:val="00B727C5"/>
    <w:rsid w:val="00B93C9F"/>
    <w:rsid w:val="00B960BA"/>
    <w:rsid w:val="00BA13DE"/>
    <w:rsid w:val="00BA4F49"/>
    <w:rsid w:val="00BA7B86"/>
    <w:rsid w:val="00BB01C3"/>
    <w:rsid w:val="00BB2770"/>
    <w:rsid w:val="00BB4E72"/>
    <w:rsid w:val="00BE1655"/>
    <w:rsid w:val="00BF3A65"/>
    <w:rsid w:val="00C011E5"/>
    <w:rsid w:val="00C01803"/>
    <w:rsid w:val="00C23A62"/>
    <w:rsid w:val="00C24617"/>
    <w:rsid w:val="00C5010E"/>
    <w:rsid w:val="00C52C8D"/>
    <w:rsid w:val="00C73C70"/>
    <w:rsid w:val="00C752F4"/>
    <w:rsid w:val="00C850CE"/>
    <w:rsid w:val="00CA678F"/>
    <w:rsid w:val="00CB0E8E"/>
    <w:rsid w:val="00CC20F6"/>
    <w:rsid w:val="00CD7C9A"/>
    <w:rsid w:val="00CE3DB7"/>
    <w:rsid w:val="00CF6F16"/>
    <w:rsid w:val="00D13DD6"/>
    <w:rsid w:val="00D1423D"/>
    <w:rsid w:val="00D15F3E"/>
    <w:rsid w:val="00D343DB"/>
    <w:rsid w:val="00D34A49"/>
    <w:rsid w:val="00D446D4"/>
    <w:rsid w:val="00D44B18"/>
    <w:rsid w:val="00D6091B"/>
    <w:rsid w:val="00D62502"/>
    <w:rsid w:val="00D63197"/>
    <w:rsid w:val="00D63796"/>
    <w:rsid w:val="00D64BA9"/>
    <w:rsid w:val="00D9159E"/>
    <w:rsid w:val="00D94017"/>
    <w:rsid w:val="00D95DCB"/>
    <w:rsid w:val="00D969EB"/>
    <w:rsid w:val="00DC1526"/>
    <w:rsid w:val="00DD36A2"/>
    <w:rsid w:val="00DD6D7C"/>
    <w:rsid w:val="00E04D10"/>
    <w:rsid w:val="00E05156"/>
    <w:rsid w:val="00E135DC"/>
    <w:rsid w:val="00E1751D"/>
    <w:rsid w:val="00E17841"/>
    <w:rsid w:val="00E24F4B"/>
    <w:rsid w:val="00E42CE3"/>
    <w:rsid w:val="00E452F2"/>
    <w:rsid w:val="00E865EC"/>
    <w:rsid w:val="00EB2967"/>
    <w:rsid w:val="00EF77C9"/>
    <w:rsid w:val="00F039FE"/>
    <w:rsid w:val="00F10F29"/>
    <w:rsid w:val="00F21D5B"/>
    <w:rsid w:val="00F30B3C"/>
    <w:rsid w:val="00F3194E"/>
    <w:rsid w:val="00F56537"/>
    <w:rsid w:val="00F7331B"/>
    <w:rsid w:val="00F81701"/>
    <w:rsid w:val="00FD7282"/>
    <w:rsid w:val="00FF0527"/>
    <w:rsid w:val="00FF2614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EB53"/>
  <w15:docId w15:val="{E8270974-46AA-47DE-80FF-E6B93E26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0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30B0F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0B0F"/>
    <w:pPr>
      <w:keepNext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0B0F"/>
    <w:rPr>
      <w:rFonts w:ascii="Arial" w:eastAsia="Times New Roman" w:hAnsi="Arial" w:cs="Arial"/>
      <w:b/>
      <w:bCs/>
      <w:caps/>
      <w:kern w:val="32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30B0F"/>
    <w:rPr>
      <w:rFonts w:ascii="Arial" w:eastAsia="Times New Roman" w:hAnsi="Arial" w:cs="Arial"/>
      <w:b/>
      <w:bCs/>
      <w:i/>
      <w:iCs/>
      <w:sz w:val="20"/>
      <w:szCs w:val="28"/>
      <w:lang w:val="en-US"/>
    </w:rPr>
  </w:style>
  <w:style w:type="paragraph" w:styleId="Title">
    <w:name w:val="Title"/>
    <w:basedOn w:val="Normal"/>
    <w:next w:val="Normal"/>
    <w:link w:val="TitleChar"/>
    <w:qFormat/>
    <w:rsid w:val="00630B0F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30B0F"/>
    <w:rPr>
      <w:rFonts w:ascii="Arial" w:eastAsia="Times New Roman" w:hAnsi="Arial" w:cs="Arial"/>
      <w:b/>
      <w:bCs/>
      <w:smallCaps/>
      <w:kern w:val="28"/>
      <w:sz w:val="40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30B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16CA"/>
    <w:rPr>
      <w:color w:val="0000FF"/>
      <w:u w:val="single"/>
    </w:rPr>
  </w:style>
  <w:style w:type="character" w:customStyle="1" w:styleId="algo-summary">
    <w:name w:val="algo-summary"/>
    <w:basedOn w:val="DefaultParagraphFont"/>
    <w:rsid w:val="00170D25"/>
  </w:style>
  <w:style w:type="character" w:customStyle="1" w:styleId="bumpedfont15">
    <w:name w:val="bumpedfont15"/>
    <w:basedOn w:val="DefaultParagraphFont"/>
    <w:rsid w:val="00D13DD6"/>
  </w:style>
  <w:style w:type="paragraph" w:customStyle="1" w:styleId="s11">
    <w:name w:val="s11"/>
    <w:basedOn w:val="Normal"/>
    <w:rsid w:val="00D13DD6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5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14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146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14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Bullet">
    <w:name w:val="List Bullet"/>
    <w:basedOn w:val="Normal"/>
    <w:uiPriority w:val="99"/>
    <w:unhideWhenUsed/>
    <w:rsid w:val="00B93C9F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robert robertson</cp:lastModifiedBy>
  <cp:revision>2</cp:revision>
  <cp:lastPrinted>2020-02-11T08:59:00Z</cp:lastPrinted>
  <dcterms:created xsi:type="dcterms:W3CDTF">2024-03-11T11:09:00Z</dcterms:created>
  <dcterms:modified xsi:type="dcterms:W3CDTF">2024-03-11T11:09:00Z</dcterms:modified>
</cp:coreProperties>
</file>